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20" w:rsidRDefault="000066D5" w:rsidP="005E0F06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59200" cy="69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ML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06">
        <w:t>Financial Report</w:t>
      </w:r>
      <w:r w:rsidR="00424AF9">
        <w:br/>
        <w:t>2016 AGM</w:t>
      </w:r>
      <w:r w:rsidR="005E0F06">
        <w:t xml:space="preserve">, </w:t>
      </w:r>
      <w:r w:rsidR="00424AF9">
        <w:t>2</w:t>
      </w:r>
      <w:r w:rsidR="00D45E25">
        <w:t>3</w:t>
      </w:r>
      <w:r w:rsidR="00424AF9">
        <w:t xml:space="preserve"> June</w:t>
      </w:r>
    </w:p>
    <w:p w:rsidR="005B29F6" w:rsidRPr="005B29F6" w:rsidRDefault="005B29F6" w:rsidP="00420088">
      <w:pPr>
        <w:pStyle w:val="Heading1"/>
        <w:spacing w:before="120"/>
      </w:pPr>
      <w:r>
        <w:t>Balance Sheet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817"/>
        <w:gridCol w:w="1817"/>
      </w:tblGrid>
      <w:tr w:rsidR="00424AF9" w:rsidTr="0091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24AF9" w:rsidRPr="005B29F6" w:rsidRDefault="00424AF9" w:rsidP="005B29F6">
            <w:pPr>
              <w:pStyle w:val="Heading2"/>
              <w:outlineLvl w:val="1"/>
              <w:rPr>
                <w:b/>
              </w:rPr>
            </w:pPr>
            <w:r w:rsidRPr="005B29F6">
              <w:rPr>
                <w:b/>
              </w:rPr>
              <w:t>Starting Balance</w:t>
            </w:r>
          </w:p>
        </w:tc>
        <w:tc>
          <w:tcPr>
            <w:tcW w:w="2268" w:type="dxa"/>
          </w:tcPr>
          <w:p w:rsidR="00424AF9" w:rsidRDefault="00424AF9" w:rsidP="00424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Default="00424AF9" w:rsidP="007B2C3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Default="007C13FB" w:rsidP="0008595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13FB">
              <w:t>£</w:t>
            </w:r>
            <w:r w:rsidR="0008595D">
              <w:t>4,961.63</w:t>
            </w:r>
          </w:p>
        </w:tc>
      </w:tr>
      <w:tr w:rsidR="00424AF9" w:rsidTr="0091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24AF9" w:rsidRPr="005B29F6" w:rsidRDefault="00424AF9" w:rsidP="005B29F6">
            <w:pPr>
              <w:pStyle w:val="Heading2"/>
              <w:outlineLvl w:val="1"/>
              <w:rPr>
                <w:b/>
              </w:rPr>
            </w:pPr>
            <w:r w:rsidRPr="005B29F6">
              <w:rPr>
                <w:b/>
              </w:rPr>
              <w:t>Committee Meetings</w:t>
            </w:r>
          </w:p>
        </w:tc>
        <w:tc>
          <w:tcPr>
            <w:tcW w:w="2268" w:type="dxa"/>
          </w:tcPr>
          <w:p w:rsidR="00424AF9" w:rsidRDefault="00424AF9" w:rsidP="0042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Default="007C13FB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3FB">
              <w:t>-£414.25</w:t>
            </w:r>
          </w:p>
        </w:tc>
      </w:tr>
      <w:tr w:rsidR="00424AF9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BFBFBF" w:themeColor="background1" w:themeShade="BF"/>
            </w:tcBorders>
          </w:tcPr>
          <w:p w:rsidR="00424AF9" w:rsidRPr="005B29F6" w:rsidRDefault="00424AF9" w:rsidP="005B29F6">
            <w:pPr>
              <w:pStyle w:val="Heading2"/>
              <w:outlineLvl w:val="1"/>
              <w:rPr>
                <w:b/>
              </w:rPr>
            </w:pPr>
            <w:r w:rsidRPr="005B29F6">
              <w:rPr>
                <w:b/>
              </w:rPr>
              <w:t>Sundries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424AF9" w:rsidRDefault="00424AF9" w:rsidP="00424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bottom w:val="single" w:sz="4" w:space="0" w:color="BFBFBF" w:themeColor="background1" w:themeShade="BF"/>
            </w:tcBorders>
          </w:tcPr>
          <w:p w:rsidR="00424AF9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bottom w:val="single" w:sz="4" w:space="0" w:color="BFBFBF" w:themeColor="background1" w:themeShade="BF"/>
            </w:tcBorders>
          </w:tcPr>
          <w:p w:rsidR="00424AF9" w:rsidRDefault="00917212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£863.36</w:t>
            </w:r>
          </w:p>
        </w:tc>
      </w:tr>
      <w:tr w:rsidR="00422692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BFBFBF" w:themeColor="background1" w:themeShade="BF"/>
            </w:tcBorders>
          </w:tcPr>
          <w:p w:rsidR="00422692" w:rsidRPr="00422692" w:rsidRDefault="00CA5430" w:rsidP="0042269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Donations: </w:t>
            </w:r>
            <w:r w:rsidR="00422692" w:rsidRPr="00422692">
              <w:rPr>
                <w:b/>
              </w:rPr>
              <w:t>RIWA</w:t>
            </w:r>
            <w:r>
              <w:rPr>
                <w:b/>
              </w:rPr>
              <w:t xml:space="preserve"> &amp; PHI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422692" w:rsidRDefault="00422692" w:rsidP="0042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bottom w:val="single" w:sz="4" w:space="0" w:color="BFBFBF" w:themeColor="background1" w:themeShade="BF"/>
            </w:tcBorders>
          </w:tcPr>
          <w:p w:rsidR="00422692" w:rsidRDefault="00422692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bottom w:val="single" w:sz="4" w:space="0" w:color="BFBFBF" w:themeColor="background1" w:themeShade="BF"/>
            </w:tcBorders>
          </w:tcPr>
          <w:p w:rsidR="00422692" w:rsidRPr="007C13FB" w:rsidRDefault="00422692" w:rsidP="00CA54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-£</w:t>
            </w:r>
            <w:r w:rsidR="00CA5430">
              <w:t>1,0</w:t>
            </w:r>
            <w:r>
              <w:t>00.00</w:t>
            </w:r>
          </w:p>
        </w:tc>
      </w:tr>
      <w:tr w:rsidR="00424AF9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</w:tcPr>
          <w:p w:rsidR="00424AF9" w:rsidRPr="005B29F6" w:rsidRDefault="00825458" w:rsidP="00825458">
            <w:pPr>
              <w:pStyle w:val="Heading2"/>
              <w:outlineLvl w:val="1"/>
              <w:rPr>
                <w:b/>
              </w:rPr>
            </w:pPr>
            <w:r w:rsidRPr="005B29F6">
              <w:rPr>
                <w:b/>
              </w:rPr>
              <w:t>Spring Forum</w:t>
            </w:r>
          </w:p>
        </w:tc>
        <w:tc>
          <w:tcPr>
            <w:tcW w:w="2268" w:type="dxa"/>
            <w:tcBorders>
              <w:bottom w:val="nil"/>
            </w:tcBorders>
          </w:tcPr>
          <w:p w:rsidR="00424AF9" w:rsidRDefault="007C13FB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RSM</w:t>
            </w:r>
            <w:r w:rsidR="00424AF9">
              <w:t xml:space="preserve"> Fees</w:t>
            </w:r>
          </w:p>
        </w:tc>
        <w:tc>
          <w:tcPr>
            <w:tcW w:w="1817" w:type="dxa"/>
            <w:tcBorders>
              <w:bottom w:val="nil"/>
            </w:tcBorders>
          </w:tcPr>
          <w:p w:rsidR="00424AF9" w:rsidRPr="00525652" w:rsidRDefault="007C13FB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25652">
              <w:rPr>
                <w:color w:val="FF0000"/>
              </w:rPr>
              <w:t>-£3,393.60</w:t>
            </w:r>
          </w:p>
        </w:tc>
        <w:tc>
          <w:tcPr>
            <w:tcW w:w="1817" w:type="dxa"/>
            <w:tcBorders>
              <w:bottom w:val="nil"/>
            </w:tcBorders>
          </w:tcPr>
          <w:p w:rsidR="00424AF9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3FB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7C13FB" w:rsidRPr="005B29F6" w:rsidRDefault="007C13FB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3FB" w:rsidRDefault="007C13FB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Eventbrite Fees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Pr="00525652" w:rsidRDefault="00525652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25652">
              <w:rPr>
                <w:color w:val="FF0000"/>
              </w:rPr>
              <w:t>-£257.97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Default="007C13FB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3FB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7C13FB" w:rsidRPr="005B29F6" w:rsidRDefault="007C13FB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3FB" w:rsidRDefault="007C13FB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Stationery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Pr="00525652" w:rsidRDefault="007C13FB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25652">
              <w:rPr>
                <w:color w:val="FF0000"/>
              </w:rPr>
              <w:t>-£62.38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Default="007C13FB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AF9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Speaker Expenses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Pr="00525652" w:rsidRDefault="007C13FB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25652">
              <w:rPr>
                <w:color w:val="FF0000"/>
              </w:rPr>
              <w:t>-£329.50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652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525652" w:rsidRPr="005B29F6" w:rsidRDefault="00525652" w:rsidP="00525652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5652" w:rsidRDefault="00525652" w:rsidP="0052565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Income Received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525652" w:rsidRPr="00CD35A1" w:rsidRDefault="005F69A1" w:rsidP="004173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£7,</w:t>
            </w:r>
            <w:r w:rsidR="0041739F">
              <w:t>397.95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525652" w:rsidRDefault="00525652" w:rsidP="005F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652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525652" w:rsidRPr="005B29F6" w:rsidRDefault="00525652" w:rsidP="00525652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5652" w:rsidRDefault="00525652" w:rsidP="0052565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Income Outstanding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525652" w:rsidRDefault="005F69A1" w:rsidP="004173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41739F">
              <w:t>880.02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525652" w:rsidRDefault="00525652" w:rsidP="005256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4AF9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Balance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5F69A1" w:rsidP="004173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9A1">
              <w:t>£3,</w:t>
            </w:r>
            <w:r w:rsidR="0041739F">
              <w:t>354.50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AF9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single" w:sz="4" w:space="0" w:color="BFBFBF" w:themeColor="background1" w:themeShade="BF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</w:tcPr>
          <w:p w:rsidR="00424AF9" w:rsidRDefault="00424AF9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Expected Balance</w:t>
            </w:r>
          </w:p>
        </w:tc>
        <w:tc>
          <w:tcPr>
            <w:tcW w:w="1817" w:type="dxa"/>
            <w:tcBorders>
              <w:top w:val="nil"/>
              <w:bottom w:val="single" w:sz="4" w:space="0" w:color="BFBFBF" w:themeColor="background1" w:themeShade="BF"/>
            </w:tcBorders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top w:val="nil"/>
              <w:bottom w:val="single" w:sz="4" w:space="0" w:color="BFBFBF" w:themeColor="background1" w:themeShade="BF"/>
            </w:tcBorders>
          </w:tcPr>
          <w:p w:rsidR="00424AF9" w:rsidRPr="009E4F6C" w:rsidRDefault="00525652" w:rsidP="00CA54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E4F6C">
              <w:rPr>
                <w:i/>
              </w:rPr>
              <w:t>£4,</w:t>
            </w:r>
            <w:r w:rsidR="00CA5430">
              <w:rPr>
                <w:i/>
              </w:rPr>
              <w:t>2</w:t>
            </w:r>
            <w:r w:rsidRPr="009E4F6C">
              <w:rPr>
                <w:i/>
              </w:rPr>
              <w:t>34.52</w:t>
            </w:r>
          </w:p>
        </w:tc>
      </w:tr>
      <w:tr w:rsidR="00424AF9" w:rsidRPr="007C13FB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</w:tcPr>
          <w:p w:rsidR="00424AF9" w:rsidRPr="007C13FB" w:rsidRDefault="00825458" w:rsidP="00825458">
            <w:pPr>
              <w:pStyle w:val="Heading2"/>
              <w:outlineLvl w:val="1"/>
              <w:rPr>
                <w:b/>
                <w:i/>
              </w:rPr>
            </w:pPr>
            <w:r w:rsidRPr="005B29F6">
              <w:rPr>
                <w:b/>
              </w:rPr>
              <w:t>Summer Conference</w:t>
            </w:r>
          </w:p>
        </w:tc>
        <w:tc>
          <w:tcPr>
            <w:tcW w:w="2268" w:type="dxa"/>
            <w:tcBorders>
              <w:bottom w:val="nil"/>
            </w:tcBorders>
          </w:tcPr>
          <w:p w:rsidR="00424AF9" w:rsidRPr="007C13FB" w:rsidRDefault="007C13FB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13FB">
              <w:rPr>
                <w:i/>
              </w:rPr>
              <w:t>Venue</w:t>
            </w:r>
            <w:r w:rsidR="00424AF9" w:rsidRPr="007C13FB">
              <w:rPr>
                <w:i/>
              </w:rPr>
              <w:t xml:space="preserve"> Fees</w:t>
            </w:r>
          </w:p>
        </w:tc>
        <w:tc>
          <w:tcPr>
            <w:tcW w:w="1817" w:type="dxa"/>
            <w:tcBorders>
              <w:bottom w:val="nil"/>
            </w:tcBorders>
          </w:tcPr>
          <w:p w:rsidR="00424AF9" w:rsidRPr="00334124" w:rsidRDefault="007C13FB" w:rsidP="00CA54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334124">
              <w:rPr>
                <w:i/>
                <w:color w:val="FF0000"/>
              </w:rPr>
              <w:t>-£</w:t>
            </w:r>
            <w:r w:rsidR="0008150B">
              <w:rPr>
                <w:i/>
                <w:color w:val="FF0000"/>
              </w:rPr>
              <w:t>6</w:t>
            </w:r>
            <w:r w:rsidRPr="00334124">
              <w:rPr>
                <w:i/>
                <w:color w:val="FF0000"/>
              </w:rPr>
              <w:t>,</w:t>
            </w:r>
            <w:r w:rsidR="00CA5430">
              <w:rPr>
                <w:i/>
                <w:color w:val="FF0000"/>
              </w:rPr>
              <w:t>557.98</w:t>
            </w:r>
          </w:p>
        </w:tc>
        <w:tc>
          <w:tcPr>
            <w:tcW w:w="1817" w:type="dxa"/>
            <w:tcBorders>
              <w:bottom w:val="nil"/>
            </w:tcBorders>
          </w:tcPr>
          <w:p w:rsidR="00424AF9" w:rsidRPr="007C13FB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7C13FB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7C13FB" w:rsidRPr="005B29F6" w:rsidRDefault="007C13FB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13FB" w:rsidRDefault="007C13FB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Eventbrite Fees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Pr="00334124" w:rsidRDefault="00334124" w:rsidP="004173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4124">
              <w:rPr>
                <w:color w:val="FF0000"/>
              </w:rPr>
              <w:t>-£</w:t>
            </w:r>
            <w:r w:rsidR="0041739F">
              <w:rPr>
                <w:color w:val="FF0000"/>
              </w:rPr>
              <w:t>201.10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7C13FB" w:rsidRDefault="007C13FB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4AF9" w:rsidRPr="007C13FB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7C13FB" w:rsidRDefault="00424AF9" w:rsidP="00424AF9">
            <w:pPr>
              <w:rPr>
                <w:b w:val="0"/>
                <w:i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Pr="007C13FB" w:rsidRDefault="00424AF9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13FB">
              <w:rPr>
                <w:i/>
              </w:rPr>
              <w:t>Speaker Expenses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Pr="00334124" w:rsidRDefault="007B2C30" w:rsidP="00C859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334124">
              <w:rPr>
                <w:i/>
                <w:color w:val="FF0000"/>
              </w:rPr>
              <w:t>-£1</w:t>
            </w:r>
            <w:r w:rsidR="00C859EF">
              <w:rPr>
                <w:i/>
                <w:color w:val="FF0000"/>
              </w:rPr>
              <w:t>,5</w:t>
            </w:r>
            <w:r w:rsidRPr="00334124">
              <w:rPr>
                <w:i/>
                <w:color w:val="FF0000"/>
              </w:rPr>
              <w:t>00.00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Pr="007C13FB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A5430" w:rsidRPr="007C13FB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CA5430" w:rsidRPr="007C13FB" w:rsidRDefault="00CA5430" w:rsidP="00424AF9">
            <w:pPr>
              <w:rPr>
                <w:b w:val="0"/>
                <w:i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A5430" w:rsidRPr="007C13FB" w:rsidRDefault="00CA5430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Sundries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CA5430" w:rsidRPr="00334124" w:rsidRDefault="00CA5430" w:rsidP="00C859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-£57.53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CA5430" w:rsidRPr="007C13FB" w:rsidRDefault="00CA5430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24AF9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Income Received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334124" w:rsidP="00CA54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A675D7">
              <w:t>3,</w:t>
            </w:r>
            <w:r w:rsidR="00CA5430">
              <w:t>542.45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424AF9" w:rsidP="00C859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AF9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Income Outstanding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334124" w:rsidP="00CA54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A675D7">
              <w:t>3,</w:t>
            </w:r>
            <w:r w:rsidR="00CA5430">
              <w:t>308.65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4AF9" w:rsidTr="00825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Balance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C859EF" w:rsidP="00CA54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59EF">
              <w:rPr>
                <w:color w:val="FF0000"/>
              </w:rPr>
              <w:t>-£</w:t>
            </w:r>
            <w:r w:rsidR="00CA5430">
              <w:rPr>
                <w:color w:val="FF0000"/>
              </w:rPr>
              <w:t>4,774.16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424AF9" w:rsidRDefault="00424AF9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4AF9" w:rsidTr="00825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</w:tcBorders>
          </w:tcPr>
          <w:p w:rsidR="00424AF9" w:rsidRPr="005B29F6" w:rsidRDefault="00424AF9" w:rsidP="00424AF9">
            <w:pPr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24AF9" w:rsidRDefault="00424AF9" w:rsidP="005B29F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Expected Balance</w:t>
            </w:r>
          </w:p>
        </w:tc>
        <w:tc>
          <w:tcPr>
            <w:tcW w:w="1817" w:type="dxa"/>
            <w:tcBorders>
              <w:top w:val="nil"/>
            </w:tcBorders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  <w:tcBorders>
              <w:top w:val="nil"/>
            </w:tcBorders>
          </w:tcPr>
          <w:p w:rsidR="00424AF9" w:rsidRPr="009E4F6C" w:rsidRDefault="00C859EF" w:rsidP="00CA54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59EF">
              <w:rPr>
                <w:i/>
                <w:color w:val="FF0000"/>
              </w:rPr>
              <w:t>-£</w:t>
            </w:r>
            <w:r w:rsidR="0041739F">
              <w:rPr>
                <w:i/>
                <w:color w:val="FF0000"/>
              </w:rPr>
              <w:t>1,</w:t>
            </w:r>
            <w:r w:rsidR="00CA5430">
              <w:rPr>
                <w:i/>
                <w:color w:val="FF0000"/>
              </w:rPr>
              <w:t>465.51</w:t>
            </w:r>
          </w:p>
        </w:tc>
      </w:tr>
      <w:tr w:rsidR="005B29F6" w:rsidTr="0091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B29F6" w:rsidRPr="005B29F6" w:rsidRDefault="005B29F6" w:rsidP="00CA5430">
            <w:pPr>
              <w:pStyle w:val="Heading2"/>
              <w:outlineLvl w:val="1"/>
              <w:rPr>
                <w:b/>
              </w:rPr>
            </w:pPr>
            <w:r w:rsidRPr="005B29F6">
              <w:rPr>
                <w:b/>
              </w:rPr>
              <w:t>Current Balance</w:t>
            </w:r>
            <w:r w:rsidR="00913AE3">
              <w:rPr>
                <w:b/>
              </w:rPr>
              <w:t xml:space="preserve"> (</w:t>
            </w:r>
            <w:r w:rsidR="00A675D7">
              <w:rPr>
                <w:b/>
              </w:rPr>
              <w:t>2</w:t>
            </w:r>
            <w:r w:rsidR="00CA5430">
              <w:rPr>
                <w:b/>
              </w:rPr>
              <w:t>1</w:t>
            </w:r>
            <w:r w:rsidR="0041739F">
              <w:rPr>
                <w:b/>
              </w:rPr>
              <w:t xml:space="preserve"> </w:t>
            </w:r>
            <w:r w:rsidR="00913AE3">
              <w:rPr>
                <w:b/>
              </w:rPr>
              <w:t>June)</w:t>
            </w:r>
          </w:p>
        </w:tc>
        <w:tc>
          <w:tcPr>
            <w:tcW w:w="2268" w:type="dxa"/>
          </w:tcPr>
          <w:p w:rsidR="005B29F6" w:rsidRDefault="005B29F6" w:rsidP="005B29F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5B29F6" w:rsidRDefault="005B29F6" w:rsidP="007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5B29F6" w:rsidRDefault="0008150B" w:rsidP="00CA54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41739F">
              <w:t>9,</w:t>
            </w:r>
            <w:r w:rsidR="00CA5430">
              <w:t>905.14</w:t>
            </w:r>
          </w:p>
        </w:tc>
      </w:tr>
      <w:tr w:rsidR="00424AF9" w:rsidTr="0091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24AF9" w:rsidRPr="005B29F6" w:rsidRDefault="009E4F6C" w:rsidP="005B29F6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Est. </w:t>
            </w:r>
            <w:r w:rsidR="00424AF9" w:rsidRPr="005B29F6">
              <w:rPr>
                <w:b/>
              </w:rPr>
              <w:t>Finishing Balance</w:t>
            </w:r>
          </w:p>
        </w:tc>
        <w:tc>
          <w:tcPr>
            <w:tcW w:w="2268" w:type="dxa"/>
          </w:tcPr>
          <w:p w:rsidR="00424AF9" w:rsidRDefault="00424AF9" w:rsidP="00424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Default="00424AF9" w:rsidP="007B2C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7" w:type="dxa"/>
          </w:tcPr>
          <w:p w:rsidR="00424AF9" w:rsidRPr="009E4F6C" w:rsidRDefault="00334124" w:rsidP="000859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bookmarkStart w:id="0" w:name="_GoBack"/>
            <w:bookmarkEnd w:id="0"/>
            <w:r w:rsidRPr="009E4F6C">
              <w:rPr>
                <w:b/>
                <w:i/>
              </w:rPr>
              <w:t>£</w:t>
            </w:r>
            <w:r w:rsidR="0008595D">
              <w:rPr>
                <w:b/>
                <w:i/>
              </w:rPr>
              <w:t>7,179.25</w:t>
            </w:r>
          </w:p>
        </w:tc>
      </w:tr>
    </w:tbl>
    <w:p w:rsidR="00424AF9" w:rsidRDefault="007C13FB" w:rsidP="00420088">
      <w:pPr>
        <w:spacing w:after="120"/>
        <w:ind w:left="3260"/>
        <w:rPr>
          <w:i/>
        </w:rPr>
      </w:pPr>
      <w:r>
        <w:rPr>
          <w:i/>
        </w:rPr>
        <w:t xml:space="preserve">Italic </w:t>
      </w:r>
      <w:r w:rsidRPr="007C13FB">
        <w:rPr>
          <w:i/>
        </w:rPr>
        <w:t>= estimated</w:t>
      </w:r>
    </w:p>
    <w:p w:rsidR="00DC43F5" w:rsidRPr="00AF2845" w:rsidRDefault="00AF2845" w:rsidP="00AF2845">
      <w:pPr>
        <w:spacing w:after="120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14ADB" wp14:editId="52C19C75">
                <wp:simplePos x="0" y="0"/>
                <wp:positionH relativeFrom="column">
                  <wp:posOffset>5019675</wp:posOffset>
                </wp:positionH>
                <wp:positionV relativeFrom="paragraph">
                  <wp:posOffset>458470</wp:posOffset>
                </wp:positionV>
                <wp:extent cx="78740" cy="676275"/>
                <wp:effectExtent l="95250" t="19050" r="54610" b="47625"/>
                <wp:wrapNone/>
                <wp:docPr id="1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" cy="6762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C1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5.25pt;margin-top:36.1pt;width:6.2pt;height:53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36572" wp14:editId="44278FB2">
                <wp:simplePos x="0" y="0"/>
                <wp:positionH relativeFrom="column">
                  <wp:posOffset>5229225</wp:posOffset>
                </wp:positionH>
                <wp:positionV relativeFrom="paragraph">
                  <wp:posOffset>1106170</wp:posOffset>
                </wp:positionV>
                <wp:extent cx="133350" cy="1076325"/>
                <wp:effectExtent l="95250" t="38100" r="19050" b="9525"/>
                <wp:wrapNone/>
                <wp:docPr id="2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076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8E2F" id="Straight Arrow Connector 1" o:spid="_x0000_s1026" type="#_x0000_t32" style="position:absolute;margin-left:411.75pt;margin-top:87.1pt;width:10.5pt;height:84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A8B0E" wp14:editId="737572D2">
                <wp:simplePos x="0" y="0"/>
                <wp:positionH relativeFrom="column">
                  <wp:posOffset>4764405</wp:posOffset>
                </wp:positionH>
                <wp:positionV relativeFrom="paragraph">
                  <wp:posOffset>401320</wp:posOffset>
                </wp:positionV>
                <wp:extent cx="45719" cy="1285875"/>
                <wp:effectExtent l="57150" t="19050" r="69215" b="47625"/>
                <wp:wrapNone/>
                <wp:docPr id="1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85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470D" id="Straight Arrow Connector 1" o:spid="_x0000_s1026" type="#_x0000_t32" style="position:absolute;margin-left:375.15pt;margin-top:31.6pt;width:3.6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38675" wp14:editId="2ECA3A14">
                <wp:simplePos x="0" y="0"/>
                <wp:positionH relativeFrom="column">
                  <wp:posOffset>4048125</wp:posOffset>
                </wp:positionH>
                <wp:positionV relativeFrom="paragraph">
                  <wp:posOffset>2060575</wp:posOffset>
                </wp:positionV>
                <wp:extent cx="504825" cy="45719"/>
                <wp:effectExtent l="19050" t="95250" r="0" b="69215"/>
                <wp:wrapNone/>
                <wp:docPr id="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EE26" id="Straight Arrow Connector 1" o:spid="_x0000_s1026" type="#_x0000_t32" style="position:absolute;margin-left:318.75pt;margin-top:162.25pt;width:39.75pt;height: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" strokecolor="#ed7d31 [3205]" strokeweight="2.25pt">
                <v:stroke endarrow="block" joinstyle="miter"/>
              </v:shape>
            </w:pict>
          </mc:Fallback>
        </mc:AlternateContent>
      </w:r>
      <w:r w:rsidRPr="00AF2845">
        <w:rPr>
          <w:noProof/>
          <w:lang w:eastAsia="en-GB"/>
        </w:rPr>
        <w:drawing>
          <wp:inline distT="0" distB="0" distL="0" distR="0" wp14:anchorId="2EEE795A" wp14:editId="0950F7BE">
            <wp:extent cx="5715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C43F5" w:rsidRPr="00AF2845" w:rsidSect="0082545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475"/>
    <w:multiLevelType w:val="hybridMultilevel"/>
    <w:tmpl w:val="5802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02A6"/>
    <w:multiLevelType w:val="hybridMultilevel"/>
    <w:tmpl w:val="842C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06"/>
    <w:rsid w:val="000066D5"/>
    <w:rsid w:val="00030BEE"/>
    <w:rsid w:val="00031720"/>
    <w:rsid w:val="0008150B"/>
    <w:rsid w:val="0008595D"/>
    <w:rsid w:val="000F42CC"/>
    <w:rsid w:val="00283782"/>
    <w:rsid w:val="00317354"/>
    <w:rsid w:val="00334124"/>
    <w:rsid w:val="0034778D"/>
    <w:rsid w:val="0041739F"/>
    <w:rsid w:val="00420088"/>
    <w:rsid w:val="00422692"/>
    <w:rsid w:val="00424AF9"/>
    <w:rsid w:val="00440849"/>
    <w:rsid w:val="00495024"/>
    <w:rsid w:val="004C7709"/>
    <w:rsid w:val="004F7AF9"/>
    <w:rsid w:val="00525652"/>
    <w:rsid w:val="005B29F6"/>
    <w:rsid w:val="005E0F06"/>
    <w:rsid w:val="005F69A1"/>
    <w:rsid w:val="00725788"/>
    <w:rsid w:val="00754A1F"/>
    <w:rsid w:val="007B2C30"/>
    <w:rsid w:val="007C13FB"/>
    <w:rsid w:val="007C323C"/>
    <w:rsid w:val="00825458"/>
    <w:rsid w:val="00845A26"/>
    <w:rsid w:val="008F66E5"/>
    <w:rsid w:val="00913AE3"/>
    <w:rsid w:val="00917212"/>
    <w:rsid w:val="00991F08"/>
    <w:rsid w:val="009E4F6C"/>
    <w:rsid w:val="00A675D7"/>
    <w:rsid w:val="00AF2845"/>
    <w:rsid w:val="00B42FED"/>
    <w:rsid w:val="00B6160A"/>
    <w:rsid w:val="00BF6CF5"/>
    <w:rsid w:val="00C1558D"/>
    <w:rsid w:val="00C859EF"/>
    <w:rsid w:val="00CA5430"/>
    <w:rsid w:val="00CB221A"/>
    <w:rsid w:val="00D3425F"/>
    <w:rsid w:val="00D45E25"/>
    <w:rsid w:val="00D757D4"/>
    <w:rsid w:val="00DC43F5"/>
    <w:rsid w:val="00D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97EB"/>
  <w15:chartTrackingRefBased/>
  <w15:docId w15:val="{F3E4B966-142E-47BD-B26A-C4F89AB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3F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6C1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6C1D0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3F5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6C1D0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3F5"/>
    <w:pPr>
      <w:spacing w:after="0" w:line="240" w:lineRule="auto"/>
      <w:contextualSpacing/>
    </w:pPr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3F5"/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E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E0F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43F5"/>
    <w:rPr>
      <w:rFonts w:ascii="Calibri" w:eastAsiaTheme="majorEastAsia" w:hAnsi="Calibri" w:cstheme="majorBidi"/>
      <w:b/>
      <w:color w:val="6C1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43F5"/>
    <w:rPr>
      <w:rFonts w:ascii="Calibri" w:eastAsiaTheme="majorEastAsia" w:hAnsi="Calibri" w:cstheme="majorBidi"/>
      <w:b/>
      <w:color w:val="6C1D08"/>
      <w:sz w:val="26"/>
      <w:szCs w:val="26"/>
    </w:rPr>
  </w:style>
  <w:style w:type="table" w:styleId="GridTable4-Accent2">
    <w:name w:val="Grid Table 4 Accent 2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C43F5"/>
    <w:rPr>
      <w:rFonts w:ascii="Calibri" w:eastAsiaTheme="majorEastAsia" w:hAnsi="Calibri" w:cstheme="majorBidi"/>
      <w:color w:val="6C1D08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7D4"/>
    <w:pPr>
      <w:ind w:left="720"/>
      <w:contextualSpacing/>
    </w:pPr>
  </w:style>
  <w:style w:type="table" w:styleId="PlainTable1">
    <w:name w:val="Plain Table 1"/>
    <w:basedOn w:val="TableNormal"/>
    <w:uiPriority w:val="41"/>
    <w:rsid w:val="005B2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F6C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cpa\Dropbox\UHMLG%20Accounts\UhmlgAccounts-2016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'Graph Data'!$A$1:$A$179</c:f>
              <c:numCache>
                <c:formatCode>m/d/yyyy</c:formatCode>
                <c:ptCount val="179"/>
                <c:pt idx="0">
                  <c:v>42401</c:v>
                </c:pt>
                <c:pt idx="1">
                  <c:v>42402</c:v>
                </c:pt>
                <c:pt idx="2">
                  <c:v>42403</c:v>
                </c:pt>
                <c:pt idx="3">
                  <c:v>42404</c:v>
                </c:pt>
                <c:pt idx="4">
                  <c:v>42405</c:v>
                </c:pt>
                <c:pt idx="5">
                  <c:v>42406</c:v>
                </c:pt>
                <c:pt idx="6">
                  <c:v>42407</c:v>
                </c:pt>
                <c:pt idx="7">
                  <c:v>42408</c:v>
                </c:pt>
                <c:pt idx="8">
                  <c:v>42409</c:v>
                </c:pt>
                <c:pt idx="9">
                  <c:v>42410</c:v>
                </c:pt>
                <c:pt idx="10">
                  <c:v>42411</c:v>
                </c:pt>
                <c:pt idx="11">
                  <c:v>42412</c:v>
                </c:pt>
                <c:pt idx="12">
                  <c:v>42413</c:v>
                </c:pt>
                <c:pt idx="13">
                  <c:v>42414</c:v>
                </c:pt>
                <c:pt idx="14">
                  <c:v>42415</c:v>
                </c:pt>
                <c:pt idx="15">
                  <c:v>42416</c:v>
                </c:pt>
                <c:pt idx="16">
                  <c:v>42417</c:v>
                </c:pt>
                <c:pt idx="17">
                  <c:v>42418</c:v>
                </c:pt>
                <c:pt idx="18">
                  <c:v>42419</c:v>
                </c:pt>
                <c:pt idx="19">
                  <c:v>42420</c:v>
                </c:pt>
                <c:pt idx="20">
                  <c:v>42421</c:v>
                </c:pt>
                <c:pt idx="21">
                  <c:v>42422</c:v>
                </c:pt>
                <c:pt idx="22">
                  <c:v>42423</c:v>
                </c:pt>
                <c:pt idx="23">
                  <c:v>42424</c:v>
                </c:pt>
                <c:pt idx="24">
                  <c:v>42425</c:v>
                </c:pt>
                <c:pt idx="25">
                  <c:v>42426</c:v>
                </c:pt>
                <c:pt idx="26">
                  <c:v>42427</c:v>
                </c:pt>
                <c:pt idx="27">
                  <c:v>42428</c:v>
                </c:pt>
                <c:pt idx="28">
                  <c:v>42429</c:v>
                </c:pt>
                <c:pt idx="29">
                  <c:v>42430</c:v>
                </c:pt>
                <c:pt idx="30">
                  <c:v>42431</c:v>
                </c:pt>
                <c:pt idx="31">
                  <c:v>42432</c:v>
                </c:pt>
                <c:pt idx="32">
                  <c:v>42433</c:v>
                </c:pt>
                <c:pt idx="33">
                  <c:v>42434</c:v>
                </c:pt>
                <c:pt idx="34">
                  <c:v>42435</c:v>
                </c:pt>
                <c:pt idx="35">
                  <c:v>42436</c:v>
                </c:pt>
                <c:pt idx="36">
                  <c:v>42437</c:v>
                </c:pt>
                <c:pt idx="37">
                  <c:v>42438</c:v>
                </c:pt>
                <c:pt idx="38">
                  <c:v>42439</c:v>
                </c:pt>
                <c:pt idx="39">
                  <c:v>42440</c:v>
                </c:pt>
                <c:pt idx="40">
                  <c:v>42441</c:v>
                </c:pt>
                <c:pt idx="41">
                  <c:v>42442</c:v>
                </c:pt>
                <c:pt idx="42">
                  <c:v>42443</c:v>
                </c:pt>
                <c:pt idx="43">
                  <c:v>42444</c:v>
                </c:pt>
                <c:pt idx="44">
                  <c:v>42445</c:v>
                </c:pt>
                <c:pt idx="45">
                  <c:v>42446</c:v>
                </c:pt>
                <c:pt idx="46">
                  <c:v>42447</c:v>
                </c:pt>
                <c:pt idx="47">
                  <c:v>42448</c:v>
                </c:pt>
                <c:pt idx="48">
                  <c:v>42449</c:v>
                </c:pt>
                <c:pt idx="49">
                  <c:v>42450</c:v>
                </c:pt>
                <c:pt idx="50">
                  <c:v>42451</c:v>
                </c:pt>
                <c:pt idx="51">
                  <c:v>42452</c:v>
                </c:pt>
                <c:pt idx="52">
                  <c:v>42453</c:v>
                </c:pt>
                <c:pt idx="53">
                  <c:v>42454</c:v>
                </c:pt>
                <c:pt idx="54">
                  <c:v>42455</c:v>
                </c:pt>
                <c:pt idx="55">
                  <c:v>42456</c:v>
                </c:pt>
                <c:pt idx="56">
                  <c:v>42457</c:v>
                </c:pt>
                <c:pt idx="57">
                  <c:v>42458</c:v>
                </c:pt>
                <c:pt idx="58">
                  <c:v>42459</c:v>
                </c:pt>
                <c:pt idx="59">
                  <c:v>42460</c:v>
                </c:pt>
                <c:pt idx="60">
                  <c:v>42461</c:v>
                </c:pt>
                <c:pt idx="61">
                  <c:v>42462</c:v>
                </c:pt>
                <c:pt idx="62">
                  <c:v>42463</c:v>
                </c:pt>
                <c:pt idx="63">
                  <c:v>42464</c:v>
                </c:pt>
                <c:pt idx="64">
                  <c:v>42465</c:v>
                </c:pt>
                <c:pt idx="65">
                  <c:v>42466</c:v>
                </c:pt>
                <c:pt idx="66">
                  <c:v>42467</c:v>
                </c:pt>
                <c:pt idx="67">
                  <c:v>42468</c:v>
                </c:pt>
                <c:pt idx="68">
                  <c:v>42469</c:v>
                </c:pt>
                <c:pt idx="69">
                  <c:v>42470</c:v>
                </c:pt>
                <c:pt idx="70">
                  <c:v>42471</c:v>
                </c:pt>
                <c:pt idx="71">
                  <c:v>42472</c:v>
                </c:pt>
                <c:pt idx="72">
                  <c:v>42473</c:v>
                </c:pt>
                <c:pt idx="73">
                  <c:v>42474</c:v>
                </c:pt>
                <c:pt idx="74">
                  <c:v>42475</c:v>
                </c:pt>
                <c:pt idx="75">
                  <c:v>42476</c:v>
                </c:pt>
                <c:pt idx="76">
                  <c:v>42477</c:v>
                </c:pt>
                <c:pt idx="77">
                  <c:v>42478</c:v>
                </c:pt>
                <c:pt idx="78">
                  <c:v>42479</c:v>
                </c:pt>
                <c:pt idx="79">
                  <c:v>42480</c:v>
                </c:pt>
                <c:pt idx="80">
                  <c:v>42481</c:v>
                </c:pt>
                <c:pt idx="81">
                  <c:v>42482</c:v>
                </c:pt>
                <c:pt idx="82">
                  <c:v>42483</c:v>
                </c:pt>
                <c:pt idx="83">
                  <c:v>42484</c:v>
                </c:pt>
                <c:pt idx="84">
                  <c:v>42485</c:v>
                </c:pt>
                <c:pt idx="85">
                  <c:v>42486</c:v>
                </c:pt>
                <c:pt idx="86">
                  <c:v>42487</c:v>
                </c:pt>
                <c:pt idx="87">
                  <c:v>42488</c:v>
                </c:pt>
                <c:pt idx="88">
                  <c:v>42489</c:v>
                </c:pt>
                <c:pt idx="89">
                  <c:v>42490</c:v>
                </c:pt>
                <c:pt idx="90">
                  <c:v>42491</c:v>
                </c:pt>
                <c:pt idx="91">
                  <c:v>42492</c:v>
                </c:pt>
                <c:pt idx="92">
                  <c:v>42493</c:v>
                </c:pt>
                <c:pt idx="93">
                  <c:v>42494</c:v>
                </c:pt>
                <c:pt idx="94">
                  <c:v>42495</c:v>
                </c:pt>
                <c:pt idx="95">
                  <c:v>42496</c:v>
                </c:pt>
                <c:pt idx="96">
                  <c:v>42497</c:v>
                </c:pt>
                <c:pt idx="97">
                  <c:v>42498</c:v>
                </c:pt>
                <c:pt idx="98">
                  <c:v>42499</c:v>
                </c:pt>
                <c:pt idx="99">
                  <c:v>42500</c:v>
                </c:pt>
                <c:pt idx="100">
                  <c:v>42501</c:v>
                </c:pt>
                <c:pt idx="101">
                  <c:v>42502</c:v>
                </c:pt>
                <c:pt idx="102">
                  <c:v>42503</c:v>
                </c:pt>
                <c:pt idx="103">
                  <c:v>42504</c:v>
                </c:pt>
                <c:pt idx="104">
                  <c:v>42505</c:v>
                </c:pt>
                <c:pt idx="105">
                  <c:v>42506</c:v>
                </c:pt>
                <c:pt idx="106">
                  <c:v>42507</c:v>
                </c:pt>
                <c:pt idx="107">
                  <c:v>42508</c:v>
                </c:pt>
                <c:pt idx="108">
                  <c:v>42509</c:v>
                </c:pt>
                <c:pt idx="109">
                  <c:v>42510</c:v>
                </c:pt>
                <c:pt idx="110">
                  <c:v>42511</c:v>
                </c:pt>
                <c:pt idx="111">
                  <c:v>42512</c:v>
                </c:pt>
                <c:pt idx="112">
                  <c:v>42513</c:v>
                </c:pt>
                <c:pt idx="113">
                  <c:v>42514</c:v>
                </c:pt>
                <c:pt idx="114">
                  <c:v>42515</c:v>
                </c:pt>
                <c:pt idx="115">
                  <c:v>42516</c:v>
                </c:pt>
                <c:pt idx="116">
                  <c:v>42517</c:v>
                </c:pt>
                <c:pt idx="117">
                  <c:v>42518</c:v>
                </c:pt>
                <c:pt idx="118">
                  <c:v>42519</c:v>
                </c:pt>
                <c:pt idx="119">
                  <c:v>42520</c:v>
                </c:pt>
                <c:pt idx="120">
                  <c:v>42521</c:v>
                </c:pt>
                <c:pt idx="121">
                  <c:v>42522</c:v>
                </c:pt>
                <c:pt idx="122">
                  <c:v>42523</c:v>
                </c:pt>
                <c:pt idx="123">
                  <c:v>42524</c:v>
                </c:pt>
                <c:pt idx="124">
                  <c:v>42525</c:v>
                </c:pt>
                <c:pt idx="125">
                  <c:v>42526</c:v>
                </c:pt>
                <c:pt idx="126">
                  <c:v>42527</c:v>
                </c:pt>
                <c:pt idx="127">
                  <c:v>42528</c:v>
                </c:pt>
                <c:pt idx="128">
                  <c:v>42529</c:v>
                </c:pt>
                <c:pt idx="129">
                  <c:v>42530</c:v>
                </c:pt>
                <c:pt idx="130">
                  <c:v>42531</c:v>
                </c:pt>
                <c:pt idx="131">
                  <c:v>42532</c:v>
                </c:pt>
                <c:pt idx="132">
                  <c:v>42533</c:v>
                </c:pt>
                <c:pt idx="133">
                  <c:v>42534</c:v>
                </c:pt>
                <c:pt idx="134">
                  <c:v>42535</c:v>
                </c:pt>
                <c:pt idx="135">
                  <c:v>42536</c:v>
                </c:pt>
                <c:pt idx="136">
                  <c:v>42537</c:v>
                </c:pt>
                <c:pt idx="137">
                  <c:v>42538</c:v>
                </c:pt>
                <c:pt idx="138">
                  <c:v>42539</c:v>
                </c:pt>
                <c:pt idx="139">
                  <c:v>42540</c:v>
                </c:pt>
                <c:pt idx="140">
                  <c:v>42541</c:v>
                </c:pt>
                <c:pt idx="141">
                  <c:v>42542</c:v>
                </c:pt>
                <c:pt idx="142">
                  <c:v>42543</c:v>
                </c:pt>
                <c:pt idx="143">
                  <c:v>42544</c:v>
                </c:pt>
                <c:pt idx="144">
                  <c:v>42545</c:v>
                </c:pt>
                <c:pt idx="145">
                  <c:v>42546</c:v>
                </c:pt>
                <c:pt idx="146">
                  <c:v>42547</c:v>
                </c:pt>
                <c:pt idx="147">
                  <c:v>42548</c:v>
                </c:pt>
                <c:pt idx="148">
                  <c:v>42549</c:v>
                </c:pt>
                <c:pt idx="149">
                  <c:v>42550</c:v>
                </c:pt>
                <c:pt idx="150">
                  <c:v>42551</c:v>
                </c:pt>
                <c:pt idx="151">
                  <c:v>42552</c:v>
                </c:pt>
                <c:pt idx="152">
                  <c:v>42553</c:v>
                </c:pt>
                <c:pt idx="153">
                  <c:v>42554</c:v>
                </c:pt>
                <c:pt idx="154">
                  <c:v>42555</c:v>
                </c:pt>
                <c:pt idx="155">
                  <c:v>42556</c:v>
                </c:pt>
                <c:pt idx="156">
                  <c:v>42557</c:v>
                </c:pt>
                <c:pt idx="157">
                  <c:v>42558</c:v>
                </c:pt>
                <c:pt idx="158">
                  <c:v>42559</c:v>
                </c:pt>
                <c:pt idx="159">
                  <c:v>42560</c:v>
                </c:pt>
                <c:pt idx="160">
                  <c:v>42561</c:v>
                </c:pt>
                <c:pt idx="161">
                  <c:v>42562</c:v>
                </c:pt>
                <c:pt idx="162">
                  <c:v>42563</c:v>
                </c:pt>
                <c:pt idx="163">
                  <c:v>42564</c:v>
                </c:pt>
                <c:pt idx="164">
                  <c:v>42565</c:v>
                </c:pt>
                <c:pt idx="165">
                  <c:v>42566</c:v>
                </c:pt>
                <c:pt idx="166">
                  <c:v>42567</c:v>
                </c:pt>
                <c:pt idx="167">
                  <c:v>42568</c:v>
                </c:pt>
                <c:pt idx="168">
                  <c:v>42569</c:v>
                </c:pt>
                <c:pt idx="169">
                  <c:v>42570</c:v>
                </c:pt>
                <c:pt idx="170">
                  <c:v>42571</c:v>
                </c:pt>
                <c:pt idx="171">
                  <c:v>42572</c:v>
                </c:pt>
                <c:pt idx="172">
                  <c:v>42573</c:v>
                </c:pt>
                <c:pt idx="173">
                  <c:v>42574</c:v>
                </c:pt>
                <c:pt idx="174">
                  <c:v>42575</c:v>
                </c:pt>
                <c:pt idx="175">
                  <c:v>42576</c:v>
                </c:pt>
                <c:pt idx="176">
                  <c:v>42577</c:v>
                </c:pt>
                <c:pt idx="177">
                  <c:v>42578</c:v>
                </c:pt>
                <c:pt idx="178">
                  <c:v>42579</c:v>
                </c:pt>
              </c:numCache>
            </c:numRef>
          </c:cat>
          <c:val>
            <c:numRef>
              <c:f>'Graph Data'!$B$1:$B$179</c:f>
              <c:numCache>
                <c:formatCode>"£"#,##0.00_);[Red]\("£"#,##0.00\)</c:formatCode>
                <c:ptCount val="179"/>
                <c:pt idx="0">
                  <c:v>4961.63</c:v>
                </c:pt>
                <c:pt idx="1">
                  <c:v>4961.63</c:v>
                </c:pt>
                <c:pt idx="2">
                  <c:v>4961.63</c:v>
                </c:pt>
                <c:pt idx="3">
                  <c:v>4961.63</c:v>
                </c:pt>
                <c:pt idx="4">
                  <c:v>4961.63</c:v>
                </c:pt>
                <c:pt idx="5">
                  <c:v>4961.63</c:v>
                </c:pt>
                <c:pt idx="6">
                  <c:v>4961.63</c:v>
                </c:pt>
                <c:pt idx="7">
                  <c:v>5121.63</c:v>
                </c:pt>
                <c:pt idx="8">
                  <c:v>5121.63</c:v>
                </c:pt>
                <c:pt idx="9">
                  <c:v>5121.63</c:v>
                </c:pt>
                <c:pt idx="10">
                  <c:v>5121.63</c:v>
                </c:pt>
                <c:pt idx="11">
                  <c:v>5121.63</c:v>
                </c:pt>
                <c:pt idx="12">
                  <c:v>5121.63</c:v>
                </c:pt>
                <c:pt idx="13">
                  <c:v>5121.63</c:v>
                </c:pt>
                <c:pt idx="14">
                  <c:v>4657.38</c:v>
                </c:pt>
                <c:pt idx="15">
                  <c:v>4657.38</c:v>
                </c:pt>
                <c:pt idx="16">
                  <c:v>4657.38</c:v>
                </c:pt>
                <c:pt idx="17">
                  <c:v>4657.38</c:v>
                </c:pt>
                <c:pt idx="18">
                  <c:v>4657.38</c:v>
                </c:pt>
                <c:pt idx="19">
                  <c:v>4657.38</c:v>
                </c:pt>
                <c:pt idx="20">
                  <c:v>4657.38</c:v>
                </c:pt>
                <c:pt idx="21">
                  <c:v>4657.38</c:v>
                </c:pt>
                <c:pt idx="22">
                  <c:v>4657.38</c:v>
                </c:pt>
                <c:pt idx="23">
                  <c:v>4657.38</c:v>
                </c:pt>
                <c:pt idx="24">
                  <c:v>4657.38</c:v>
                </c:pt>
                <c:pt idx="25">
                  <c:v>4657.38</c:v>
                </c:pt>
                <c:pt idx="26">
                  <c:v>4657.38</c:v>
                </c:pt>
                <c:pt idx="27">
                  <c:v>4657.38</c:v>
                </c:pt>
                <c:pt idx="28">
                  <c:v>4657.38</c:v>
                </c:pt>
                <c:pt idx="29">
                  <c:v>4657.38</c:v>
                </c:pt>
                <c:pt idx="30">
                  <c:v>4657.38</c:v>
                </c:pt>
                <c:pt idx="31">
                  <c:v>4657.38</c:v>
                </c:pt>
                <c:pt idx="32">
                  <c:v>871.90000000000009</c:v>
                </c:pt>
                <c:pt idx="33">
                  <c:v>871.90000000000009</c:v>
                </c:pt>
                <c:pt idx="34">
                  <c:v>871.90000000000009</c:v>
                </c:pt>
                <c:pt idx="35">
                  <c:v>1239.2</c:v>
                </c:pt>
                <c:pt idx="36">
                  <c:v>1239.2</c:v>
                </c:pt>
                <c:pt idx="37">
                  <c:v>1239.2</c:v>
                </c:pt>
                <c:pt idx="38">
                  <c:v>1414.2</c:v>
                </c:pt>
                <c:pt idx="39">
                  <c:v>1414.2</c:v>
                </c:pt>
                <c:pt idx="40">
                  <c:v>1414.2</c:v>
                </c:pt>
                <c:pt idx="41">
                  <c:v>1414.2</c:v>
                </c:pt>
                <c:pt idx="42">
                  <c:v>1414.2</c:v>
                </c:pt>
                <c:pt idx="43">
                  <c:v>3589</c:v>
                </c:pt>
                <c:pt idx="44">
                  <c:v>3589</c:v>
                </c:pt>
                <c:pt idx="45">
                  <c:v>3589</c:v>
                </c:pt>
                <c:pt idx="46">
                  <c:v>3589</c:v>
                </c:pt>
                <c:pt idx="47">
                  <c:v>3589</c:v>
                </c:pt>
                <c:pt idx="48">
                  <c:v>3589</c:v>
                </c:pt>
                <c:pt idx="49">
                  <c:v>3589</c:v>
                </c:pt>
                <c:pt idx="50">
                  <c:v>3692.15</c:v>
                </c:pt>
                <c:pt idx="51">
                  <c:v>4001.6000000000004</c:v>
                </c:pt>
                <c:pt idx="52">
                  <c:v>4207.8999999999996</c:v>
                </c:pt>
                <c:pt idx="53">
                  <c:v>4207.8999999999996</c:v>
                </c:pt>
                <c:pt idx="54">
                  <c:v>4207.8999999999996</c:v>
                </c:pt>
                <c:pt idx="55">
                  <c:v>4207.8999999999996</c:v>
                </c:pt>
                <c:pt idx="56">
                  <c:v>4207.8999999999996</c:v>
                </c:pt>
                <c:pt idx="57">
                  <c:v>4207.8999999999996</c:v>
                </c:pt>
                <c:pt idx="58">
                  <c:v>4207.8999999999996</c:v>
                </c:pt>
                <c:pt idx="59">
                  <c:v>4900.7199999999993</c:v>
                </c:pt>
                <c:pt idx="60">
                  <c:v>4900.7199999999993</c:v>
                </c:pt>
                <c:pt idx="61">
                  <c:v>4900.7199999999993</c:v>
                </c:pt>
                <c:pt idx="62">
                  <c:v>4900.7199999999993</c:v>
                </c:pt>
                <c:pt idx="63">
                  <c:v>4900.7199999999993</c:v>
                </c:pt>
                <c:pt idx="64">
                  <c:v>4900.7199999999993</c:v>
                </c:pt>
                <c:pt idx="65">
                  <c:v>4900.7199999999993</c:v>
                </c:pt>
                <c:pt idx="66">
                  <c:v>4900.7199999999993</c:v>
                </c:pt>
                <c:pt idx="67">
                  <c:v>4900.7199999999993</c:v>
                </c:pt>
                <c:pt idx="68">
                  <c:v>4900.7199999999993</c:v>
                </c:pt>
                <c:pt idx="69">
                  <c:v>4900.7199999999993</c:v>
                </c:pt>
                <c:pt idx="70">
                  <c:v>5003.869999999999</c:v>
                </c:pt>
                <c:pt idx="71">
                  <c:v>5003.869999999999</c:v>
                </c:pt>
                <c:pt idx="72">
                  <c:v>5003.869999999999</c:v>
                </c:pt>
                <c:pt idx="73">
                  <c:v>5003.869999999999</c:v>
                </c:pt>
                <c:pt idx="74">
                  <c:v>5003.869999999999</c:v>
                </c:pt>
                <c:pt idx="75">
                  <c:v>5003.869999999999</c:v>
                </c:pt>
                <c:pt idx="76">
                  <c:v>5003.869999999999</c:v>
                </c:pt>
                <c:pt idx="77">
                  <c:v>5107.0199999999986</c:v>
                </c:pt>
                <c:pt idx="78">
                  <c:v>5107.0199999999986</c:v>
                </c:pt>
                <c:pt idx="79">
                  <c:v>5210.1699999999983</c:v>
                </c:pt>
                <c:pt idx="80">
                  <c:v>5210.1699999999983</c:v>
                </c:pt>
                <c:pt idx="81">
                  <c:v>5313.3199999999979</c:v>
                </c:pt>
                <c:pt idx="82">
                  <c:v>5313.3199999999979</c:v>
                </c:pt>
                <c:pt idx="83">
                  <c:v>5313.3199999999979</c:v>
                </c:pt>
                <c:pt idx="84">
                  <c:v>6783.3199999999979</c:v>
                </c:pt>
                <c:pt idx="85">
                  <c:v>6783.3199999999979</c:v>
                </c:pt>
                <c:pt idx="86">
                  <c:v>6783.3199999999979</c:v>
                </c:pt>
                <c:pt idx="87">
                  <c:v>6783.3199999999979</c:v>
                </c:pt>
                <c:pt idx="88">
                  <c:v>6783.3199999999979</c:v>
                </c:pt>
                <c:pt idx="89">
                  <c:v>6783.3199999999979</c:v>
                </c:pt>
                <c:pt idx="90">
                  <c:v>6783.3199999999979</c:v>
                </c:pt>
                <c:pt idx="91">
                  <c:v>6783.3199999999979</c:v>
                </c:pt>
                <c:pt idx="92">
                  <c:v>6783.3199999999979</c:v>
                </c:pt>
                <c:pt idx="93">
                  <c:v>6783.3199999999979</c:v>
                </c:pt>
                <c:pt idx="94">
                  <c:v>6783.3199999999979</c:v>
                </c:pt>
                <c:pt idx="95">
                  <c:v>6769.8399999999983</c:v>
                </c:pt>
                <c:pt idx="96">
                  <c:v>6769.8399999999983</c:v>
                </c:pt>
                <c:pt idx="97">
                  <c:v>6769.8399999999983</c:v>
                </c:pt>
                <c:pt idx="98">
                  <c:v>6769.8399999999983</c:v>
                </c:pt>
                <c:pt idx="99">
                  <c:v>6769.8399999999983</c:v>
                </c:pt>
                <c:pt idx="100">
                  <c:v>6769.8399999999983</c:v>
                </c:pt>
                <c:pt idx="101">
                  <c:v>6769.8399999999983</c:v>
                </c:pt>
                <c:pt idx="102">
                  <c:v>6769.8399999999983</c:v>
                </c:pt>
                <c:pt idx="103">
                  <c:v>6769.8399999999983</c:v>
                </c:pt>
                <c:pt idx="104">
                  <c:v>6769.8399999999983</c:v>
                </c:pt>
                <c:pt idx="105">
                  <c:v>7076.3399999999983</c:v>
                </c:pt>
                <c:pt idx="106">
                  <c:v>7179.489999999998</c:v>
                </c:pt>
                <c:pt idx="107">
                  <c:v>7179.489999999998</c:v>
                </c:pt>
                <c:pt idx="108">
                  <c:v>7179.489999999998</c:v>
                </c:pt>
                <c:pt idx="109">
                  <c:v>7303.1399999999976</c:v>
                </c:pt>
                <c:pt idx="110">
                  <c:v>7303.1399999999976</c:v>
                </c:pt>
                <c:pt idx="111">
                  <c:v>7303.1399999999976</c:v>
                </c:pt>
                <c:pt idx="112">
                  <c:v>7303.1399999999976</c:v>
                </c:pt>
                <c:pt idx="113">
                  <c:v>7303.1399999999976</c:v>
                </c:pt>
                <c:pt idx="114">
                  <c:v>7303.1399999999976</c:v>
                </c:pt>
                <c:pt idx="115">
                  <c:v>7303.1399999999976</c:v>
                </c:pt>
                <c:pt idx="116">
                  <c:v>7709.6399999999976</c:v>
                </c:pt>
                <c:pt idx="117">
                  <c:v>7709.6399999999976</c:v>
                </c:pt>
                <c:pt idx="118">
                  <c:v>7709.6399999999976</c:v>
                </c:pt>
                <c:pt idx="119">
                  <c:v>7709.6399999999976</c:v>
                </c:pt>
                <c:pt idx="120">
                  <c:v>7709.6399999999976</c:v>
                </c:pt>
                <c:pt idx="121">
                  <c:v>7709.6399999999976</c:v>
                </c:pt>
                <c:pt idx="122">
                  <c:v>7709.6399999999976</c:v>
                </c:pt>
                <c:pt idx="123">
                  <c:v>7709.6399999999976</c:v>
                </c:pt>
                <c:pt idx="124">
                  <c:v>7709.6399999999976</c:v>
                </c:pt>
                <c:pt idx="125">
                  <c:v>7709.6399999999976</c:v>
                </c:pt>
                <c:pt idx="126">
                  <c:v>8729.0899999999947</c:v>
                </c:pt>
                <c:pt idx="127">
                  <c:v>8729.0899999999947</c:v>
                </c:pt>
                <c:pt idx="128">
                  <c:v>8729.0899999999947</c:v>
                </c:pt>
                <c:pt idx="129">
                  <c:v>8934.7399999999943</c:v>
                </c:pt>
                <c:pt idx="130">
                  <c:v>9140.389999999994</c:v>
                </c:pt>
                <c:pt idx="131">
                  <c:v>9140.389999999994</c:v>
                </c:pt>
                <c:pt idx="132">
                  <c:v>9140.389999999994</c:v>
                </c:pt>
                <c:pt idx="133">
                  <c:v>9449.1899999999932</c:v>
                </c:pt>
                <c:pt idx="134">
                  <c:v>9449.1899999999932</c:v>
                </c:pt>
                <c:pt idx="135">
                  <c:v>9449.1899999999932</c:v>
                </c:pt>
                <c:pt idx="136">
                  <c:v>9449.1899999999932</c:v>
                </c:pt>
                <c:pt idx="137">
                  <c:v>9449.1899999999932</c:v>
                </c:pt>
                <c:pt idx="138">
                  <c:v>9449.1899999999932</c:v>
                </c:pt>
                <c:pt idx="139">
                  <c:v>9449.1899999999932</c:v>
                </c:pt>
                <c:pt idx="140">
                  <c:v>9860.4899999999925</c:v>
                </c:pt>
                <c:pt idx="141">
                  <c:v>9860.4899999999925</c:v>
                </c:pt>
                <c:pt idx="142">
                  <c:v>9860.4899999999925</c:v>
                </c:pt>
                <c:pt idx="143">
                  <c:v>9860.4899999999925</c:v>
                </c:pt>
                <c:pt idx="144">
                  <c:v>2013.2599999999929</c:v>
                </c:pt>
                <c:pt idx="145">
                  <c:v>2013.2599999999929</c:v>
                </c:pt>
                <c:pt idx="146">
                  <c:v>2013.2599999999929</c:v>
                </c:pt>
                <c:pt idx="147">
                  <c:v>2013.2599999999929</c:v>
                </c:pt>
                <c:pt idx="148">
                  <c:v>2013.2599999999929</c:v>
                </c:pt>
                <c:pt idx="149">
                  <c:v>2013.2599999999929</c:v>
                </c:pt>
                <c:pt idx="150">
                  <c:v>2013.2599999999929</c:v>
                </c:pt>
                <c:pt idx="151">
                  <c:v>3709.6599999999935</c:v>
                </c:pt>
                <c:pt idx="152">
                  <c:v>3709.6599999999935</c:v>
                </c:pt>
                <c:pt idx="153">
                  <c:v>3709.6599999999935</c:v>
                </c:pt>
                <c:pt idx="154">
                  <c:v>3709.6599999999935</c:v>
                </c:pt>
                <c:pt idx="155">
                  <c:v>3709.6599999999935</c:v>
                </c:pt>
                <c:pt idx="156">
                  <c:v>3709.6599999999935</c:v>
                </c:pt>
                <c:pt idx="157">
                  <c:v>3709.6599999999935</c:v>
                </c:pt>
                <c:pt idx="158">
                  <c:v>6629.6099999999915</c:v>
                </c:pt>
                <c:pt idx="159">
                  <c:v>6629.6099999999915</c:v>
                </c:pt>
                <c:pt idx="160">
                  <c:v>6629.6099999999915</c:v>
                </c:pt>
                <c:pt idx="161">
                  <c:v>6629.6099999999915</c:v>
                </c:pt>
                <c:pt idx="162">
                  <c:v>6629.6099999999915</c:v>
                </c:pt>
                <c:pt idx="163">
                  <c:v>6629.6099999999915</c:v>
                </c:pt>
                <c:pt idx="164">
                  <c:v>6629.6099999999915</c:v>
                </c:pt>
                <c:pt idx="165">
                  <c:v>7409.6299999999919</c:v>
                </c:pt>
                <c:pt idx="166">
                  <c:v>7409.6299999999919</c:v>
                </c:pt>
                <c:pt idx="167">
                  <c:v>7409.6299999999919</c:v>
                </c:pt>
                <c:pt idx="168">
                  <c:v>7409.6299999999919</c:v>
                </c:pt>
                <c:pt idx="169">
                  <c:v>7409.6299999999919</c:v>
                </c:pt>
                <c:pt idx="170">
                  <c:v>7409.6299999999919</c:v>
                </c:pt>
                <c:pt idx="171">
                  <c:v>7409.6299999999919</c:v>
                </c:pt>
                <c:pt idx="172">
                  <c:v>6409.6299999999919</c:v>
                </c:pt>
                <c:pt idx="173">
                  <c:v>6409.6299999999919</c:v>
                </c:pt>
                <c:pt idx="174">
                  <c:v>6409.6299999999919</c:v>
                </c:pt>
                <c:pt idx="175">
                  <c:v>6409.6299999999919</c:v>
                </c:pt>
                <c:pt idx="176">
                  <c:v>6409.6299999999919</c:v>
                </c:pt>
                <c:pt idx="177">
                  <c:v>6409.6299999999919</c:v>
                </c:pt>
                <c:pt idx="178">
                  <c:v>6409.6299999999919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D4-48FB-A2D4-2D0A38F62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3856840"/>
        <c:axId val="363850608"/>
      </c:lineChart>
      <c:dateAx>
        <c:axId val="3638568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850608"/>
        <c:crosses val="autoZero"/>
        <c:auto val="1"/>
        <c:lblOffset val="100"/>
        <c:baseTimeUnit val="days"/>
      </c:dateAx>
      <c:valAx>
        <c:axId val="36385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.00_);[Red]\(&quot;£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856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0.11722</cdr:x>
      <cdr:y>0.03264</cdr:y>
    </cdr:from>
    <cdr:to>
      <cdr:x>0.29667</cdr:x>
      <cdr:y>0.20856</cdr:y>
    </cdr:to>
    <cdr:sp macro="" textlink="">
      <cdr:nvSpPr>
        <cdr:cNvPr id="2" name="TextBox 10"/>
        <cdr:cNvSpPr txBox="1"/>
      </cdr:nvSpPr>
      <cdr:spPr>
        <a:xfrm xmlns:a="http://schemas.openxmlformats.org/drawingml/2006/main">
          <a:off x="669924" y="89535"/>
          <a:ext cx="1025526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Spring Forum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Outgoings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0.22211</cdr:x>
      <cdr:y>0.18194</cdr:y>
    </cdr:from>
    <cdr:to>
      <cdr:x>0.26833</cdr:x>
      <cdr:y>0.53819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1269366" y="499110"/>
          <a:ext cx="264159" cy="977265"/>
        </a:xfrm>
        <a:prstGeom xmlns:a="http://schemas.openxmlformats.org/drawingml/2006/main" prst="straightConnector1">
          <a:avLst/>
        </a:prstGeom>
        <a:ln xmlns:a="http://schemas.openxmlformats.org/drawingml/2006/main" w="28575"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0.27889</cdr:x>
      <cdr:y>0.16111</cdr:y>
    </cdr:from>
    <cdr:to>
      <cdr:x>0.42333</cdr:x>
      <cdr:y>0.33704</cdr:y>
    </cdr:to>
    <cdr:sp macro="" textlink="">
      <cdr:nvSpPr>
        <cdr:cNvPr id="4" name="TextBox 10"/>
        <cdr:cNvSpPr txBox="1"/>
      </cdr:nvSpPr>
      <cdr:spPr>
        <a:xfrm xmlns:a="http://schemas.openxmlformats.org/drawingml/2006/main">
          <a:off x="1593850" y="441960"/>
          <a:ext cx="825500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Eventbrite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Payout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0.33333</cdr:x>
      <cdr:y>0.25</cdr:y>
    </cdr:from>
    <cdr:to>
      <cdr:x>0.375</cdr:x>
      <cdr:y>0.62153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H="1">
          <a:off x="1905000" y="685800"/>
          <a:ext cx="238126" cy="1019175"/>
        </a:xfrm>
        <a:prstGeom xmlns:a="http://schemas.openxmlformats.org/drawingml/2006/main" prst="straightConnector1">
          <a:avLst/>
        </a:prstGeom>
        <a:ln xmlns:a="http://schemas.openxmlformats.org/drawingml/2006/main" w="28575"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0.62278</cdr:x>
      <cdr:y>0.71181</cdr:y>
    </cdr:from>
    <cdr:to>
      <cdr:x>0.76944</cdr:x>
      <cdr:y>0.88774</cdr:y>
    </cdr:to>
    <cdr:sp macro="" textlink="">
      <cdr:nvSpPr>
        <cdr:cNvPr id="7" name="TextBox 10"/>
        <cdr:cNvSpPr txBox="1"/>
      </cdr:nvSpPr>
      <cdr:spPr>
        <a:xfrm xmlns:a="http://schemas.openxmlformats.org/drawingml/2006/main">
          <a:off x="3559200" y="1952625"/>
          <a:ext cx="838176" cy="4826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SConf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Outgoings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0.705</cdr:x>
      <cdr:y>0</cdr:y>
    </cdr:from>
    <cdr:to>
      <cdr:x>0.92</cdr:x>
      <cdr:y>0.17593</cdr:y>
    </cdr:to>
    <cdr:sp macro="" textlink="">
      <cdr:nvSpPr>
        <cdr:cNvPr id="8" name="TextBox 10"/>
        <cdr:cNvSpPr txBox="1"/>
      </cdr:nvSpPr>
      <cdr:spPr>
        <a:xfrm xmlns:a="http://schemas.openxmlformats.org/drawingml/2006/main">
          <a:off x="4029075" y="-7115175"/>
          <a:ext cx="1228725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Outstanding</a:t>
          </a:r>
          <a:b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SConf Invoices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0.79667</cdr:x>
      <cdr:y>0.76157</cdr:y>
    </cdr:from>
    <cdr:to>
      <cdr:x>0.98833</cdr:x>
      <cdr:y>0.9375</cdr:y>
    </cdr:to>
    <cdr:sp macro="" textlink="">
      <cdr:nvSpPr>
        <cdr:cNvPr id="9" name="TextBox 10"/>
        <cdr:cNvSpPr txBox="1"/>
      </cdr:nvSpPr>
      <cdr:spPr>
        <a:xfrm xmlns:a="http://schemas.openxmlformats.org/drawingml/2006/main">
          <a:off x="4552950" y="2089150"/>
          <a:ext cx="1095374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Outstanding</a:t>
          </a:r>
          <a:b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SpFor Invoices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0.86167</cdr:x>
      <cdr:y>0</cdr:y>
    </cdr:from>
    <cdr:to>
      <cdr:x>1</cdr:x>
      <cdr:y>0.17593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924425" y="-7115175"/>
          <a:ext cx="790575" cy="482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EB SConf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en-GB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Payout</a:t>
          </a:r>
          <a:endParaRPr lang="en-GB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Paul</dc:creator>
  <cp:keywords/>
  <dc:description/>
  <cp:lastModifiedBy>Ric Paul</cp:lastModifiedBy>
  <cp:revision>6</cp:revision>
  <dcterms:created xsi:type="dcterms:W3CDTF">2016-06-18T09:43:00Z</dcterms:created>
  <dcterms:modified xsi:type="dcterms:W3CDTF">2016-06-21T18:28:00Z</dcterms:modified>
</cp:coreProperties>
</file>